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3F4CCACE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</w:t>
            </w:r>
            <w:r w:rsidR="00F84CC6">
              <w:rPr>
                <w:rFonts w:ascii="Arial" w:hAnsi="Arial" w:cs="Arial"/>
                <w:i/>
                <w:iCs/>
              </w:rPr>
              <w:t>ie</w:t>
            </w:r>
            <w:r>
              <w:rPr>
                <w:rFonts w:ascii="Arial" w:hAnsi="Arial" w:cs="Arial"/>
                <w:i/>
                <w:iCs/>
              </w:rPr>
              <w:t>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4DCDB683" w14:textId="3AC0DA53" w:rsidR="009154AF" w:rsidRDefault="00503F46" w:rsidP="001E3B7C">
      <w:pPr>
        <w:pStyle w:val="Betarp"/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B24281" w:rsidRPr="00317D70">
        <w:rPr>
          <w:rFonts w:ascii="Arial" w:hAnsi="Arial" w:cs="Arial"/>
          <w:iCs/>
          <w:color w:val="000000"/>
        </w:rPr>
        <w:t xml:space="preserve">Pirkimo Specialiųjų </w:t>
      </w:r>
      <w:r>
        <w:rPr>
          <w:rFonts w:ascii="Arial" w:hAnsi="Arial" w:cs="Arial"/>
          <w:iCs/>
          <w:color w:val="000000"/>
        </w:rPr>
        <w:t xml:space="preserve">atviro konkurso </w:t>
      </w:r>
      <w:r w:rsidR="00B24281" w:rsidRPr="00317D70">
        <w:rPr>
          <w:rFonts w:ascii="Arial" w:hAnsi="Arial" w:cs="Arial"/>
          <w:iCs/>
          <w:color w:val="000000"/>
        </w:rPr>
        <w:t xml:space="preserve">sąlygų </w:t>
      </w:r>
      <w:r>
        <w:rPr>
          <w:rFonts w:ascii="Arial" w:hAnsi="Arial" w:cs="Arial"/>
          <w:iCs/>
        </w:rPr>
        <w:t>1</w:t>
      </w:r>
      <w:r w:rsidR="00B24281" w:rsidRPr="00317D70">
        <w:rPr>
          <w:rFonts w:ascii="Arial" w:hAnsi="Arial" w:cs="Arial"/>
          <w:iCs/>
        </w:rPr>
        <w:t xml:space="preserve"> priedo „</w:t>
      </w:r>
      <w:r w:rsidR="00E25529">
        <w:rPr>
          <w:rFonts w:ascii="Arial" w:hAnsi="Arial" w:cs="Arial"/>
          <w:iCs/>
        </w:rPr>
        <w:t>Techninė specifikacija</w:t>
      </w:r>
      <w:r w:rsidR="00B24281" w:rsidRPr="00317D70">
        <w:rPr>
          <w:rFonts w:ascii="Arial" w:hAnsi="Arial" w:cs="Arial"/>
          <w:iCs/>
        </w:rPr>
        <w:t xml:space="preserve">“ </w:t>
      </w:r>
      <w:r w:rsidR="009D6561">
        <w:rPr>
          <w:rFonts w:ascii="Arial" w:hAnsi="Arial" w:cs="Arial"/>
          <w:iCs/>
        </w:rPr>
        <w:t>3.2</w:t>
      </w:r>
      <w:r w:rsidR="00B24281" w:rsidRPr="00317D70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punk</w:t>
      </w:r>
      <w:r w:rsidR="00F84CC6">
        <w:rPr>
          <w:rFonts w:ascii="Arial" w:hAnsi="Arial" w:cs="Arial"/>
          <w:iCs/>
        </w:rPr>
        <w:t>te</w:t>
      </w:r>
      <w:r w:rsidR="009154AF" w:rsidRPr="00317D70">
        <w:rPr>
          <w:rFonts w:ascii="Arial" w:hAnsi="Arial" w:cs="Arial"/>
          <w:iCs/>
        </w:rPr>
        <w:t xml:space="preserve"> </w:t>
      </w:r>
      <w:r w:rsidR="009154AF" w:rsidRPr="00317D70">
        <w:rPr>
          <w:rFonts w:ascii="Arial" w:hAnsi="Arial" w:cs="Arial"/>
        </w:rPr>
        <w:t>numatytus reikalavimus ir išvardintus šioje deklaracijoje visos sutarties vykdymo metu:</w:t>
      </w:r>
    </w:p>
    <w:p w14:paraId="7F44DB35" w14:textId="354ACF79" w:rsidR="00F84CC6" w:rsidRDefault="009D6561" w:rsidP="001E3B7C">
      <w:pPr>
        <w:pStyle w:val="Betarp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Perkami naktinio matymo įrenginiai turi būti ilgo naudojimo, jos dalys, detalės ir komplektuojama įranga tinkama naudoti daug kartų ir yra lengvai pataisoma arba pakeičiama</w:t>
      </w:r>
      <w:r w:rsidR="00061852">
        <w:rPr>
          <w:rFonts w:ascii="Arial" w:hAnsi="Arial" w:cs="Arial"/>
        </w:rPr>
        <w:t>;</w:t>
      </w:r>
    </w:p>
    <w:p w14:paraId="09620355" w14:textId="5A969A14" w:rsidR="00061852" w:rsidRDefault="009D6561" w:rsidP="001E3B7C">
      <w:pPr>
        <w:pStyle w:val="Betarp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Perkamų naktinio matymo įrenginių plastmasinės korpuso ir elektronikos dalys virtusios atliekamos yra tinkamos perdirbimui;</w:t>
      </w:r>
    </w:p>
    <w:p w14:paraId="1DC9AF84" w14:textId="1BF1C948" w:rsidR="009D6561" w:rsidRDefault="009D6561" w:rsidP="001E3B7C">
      <w:pPr>
        <w:pStyle w:val="Betarp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Šalys įsipareigoja mažinti popieriaus sunaudojimą, atsisakyti nebūtino dokumentų kopijavimo ir spausdinimo, siekiant sunaudoti mažiau gamtos išteklių;</w:t>
      </w:r>
    </w:p>
    <w:p w14:paraId="0733A96E" w14:textId="0EB2D5CA" w:rsidR="00927014" w:rsidRDefault="00061852" w:rsidP="001E3B7C">
      <w:pPr>
        <w:pStyle w:val="Betarp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927014">
        <w:rPr>
          <w:rFonts w:ascii="Arial" w:hAnsi="Arial" w:cs="Arial"/>
        </w:rPr>
        <w:t xml:space="preserve">Prekės pakuotės turi atitikti </w:t>
      </w:r>
      <w:r w:rsidR="00927014">
        <w:rPr>
          <w:rFonts w:ascii="Arial" w:hAnsi="Arial" w:cs="Arial"/>
        </w:rPr>
        <w:t xml:space="preserve">Lietuvos Respublikos </w:t>
      </w:r>
      <w:r w:rsidR="009D6561">
        <w:rPr>
          <w:rFonts w:ascii="Arial" w:hAnsi="Arial" w:cs="Arial"/>
        </w:rPr>
        <w:t>P</w:t>
      </w:r>
      <w:r w:rsidR="00927014">
        <w:rPr>
          <w:rFonts w:ascii="Arial" w:hAnsi="Arial" w:cs="Arial"/>
        </w:rPr>
        <w:t xml:space="preserve">akuočių ir pakuočių atliekų tvarkymo įstatymo ir Lietuvos Respublikos aplinkos ministro 2002 m. birželio 27 d. įsakymu Nr. 348 „Dėl </w:t>
      </w:r>
      <w:r w:rsidR="009D6561">
        <w:rPr>
          <w:rFonts w:ascii="Arial" w:hAnsi="Arial" w:cs="Arial"/>
        </w:rPr>
        <w:t>P</w:t>
      </w:r>
      <w:r w:rsidR="00927014">
        <w:rPr>
          <w:rFonts w:ascii="Arial" w:hAnsi="Arial" w:cs="Arial"/>
        </w:rPr>
        <w:t xml:space="preserve">akuočių ir pakuočių atliekų tvarkymo taisyklių patvirtinimo“ patvirtintų </w:t>
      </w:r>
      <w:r w:rsidR="009D6561">
        <w:rPr>
          <w:rFonts w:ascii="Arial" w:hAnsi="Arial" w:cs="Arial"/>
        </w:rPr>
        <w:t>P</w:t>
      </w:r>
      <w:r w:rsidR="00927014">
        <w:rPr>
          <w:rFonts w:ascii="Arial" w:hAnsi="Arial" w:cs="Arial"/>
        </w:rPr>
        <w:t>akuočių ir pakuočių atliekų tvarkymo taisyklių reikalavimus</w:t>
      </w:r>
      <w:r w:rsidR="009D6561">
        <w:rPr>
          <w:rFonts w:ascii="Arial" w:hAnsi="Arial" w:cs="Arial"/>
        </w:rPr>
        <w:t>.</w:t>
      </w:r>
    </w:p>
    <w:p w14:paraId="4F658BE8" w14:textId="67DFA737" w:rsidR="00B24281" w:rsidRDefault="00B24281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03A5075B" w14:textId="77777777" w:rsidR="00F84CC6" w:rsidRDefault="00F84CC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8306C9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(t</w:t>
            </w:r>
            <w:r w:rsidR="00F84CC6">
              <w:rPr>
                <w:rFonts w:ascii="Arial" w:hAnsi="Arial"/>
                <w:i/>
                <w:iCs/>
                <w:lang w:val="lt-LT"/>
              </w:rPr>
              <w:t>ie</w:t>
            </w:r>
            <w:r>
              <w:rPr>
                <w:rFonts w:ascii="Arial" w:hAnsi="Arial"/>
                <w:i/>
                <w:iCs/>
                <w:lang w:val="lt-LT"/>
              </w:rPr>
              <w:t>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3A59" w14:textId="77777777" w:rsidR="00D82D48" w:rsidRDefault="00D82D48" w:rsidP="00503F46">
      <w:pPr>
        <w:spacing w:after="0" w:line="240" w:lineRule="auto"/>
      </w:pPr>
      <w:r>
        <w:separator/>
      </w:r>
    </w:p>
  </w:endnote>
  <w:endnote w:type="continuationSeparator" w:id="0">
    <w:p w14:paraId="2457E758" w14:textId="77777777" w:rsidR="00D82D48" w:rsidRDefault="00D82D48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7BB96" w14:textId="77777777" w:rsidR="00D82D48" w:rsidRDefault="00D82D48" w:rsidP="00503F46">
      <w:pPr>
        <w:spacing w:after="0" w:line="240" w:lineRule="auto"/>
      </w:pPr>
      <w:r>
        <w:separator/>
      </w:r>
    </w:p>
  </w:footnote>
  <w:footnote w:type="continuationSeparator" w:id="0">
    <w:p w14:paraId="2033DB6A" w14:textId="77777777" w:rsidR="00D82D48" w:rsidRDefault="00D82D48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C3389" w14:textId="6AB626B8" w:rsidR="00503F46" w:rsidRPr="00503F46" w:rsidRDefault="00503F46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Specialiųjų </w:t>
    </w:r>
    <w:r w:rsidR="009D6561">
      <w:rPr>
        <w:rFonts w:ascii="Arial" w:hAnsi="Arial" w:cs="Arial"/>
      </w:rPr>
      <w:t>skelbiamos apklausos</w:t>
    </w:r>
    <w:r>
      <w:rPr>
        <w:rFonts w:ascii="Arial" w:hAnsi="Arial" w:cs="Arial"/>
      </w:rPr>
      <w:t xml:space="preserve"> sąlygų </w:t>
    </w:r>
    <w:r w:rsidR="009D6561">
      <w:rPr>
        <w:rFonts w:ascii="Arial" w:hAnsi="Arial" w:cs="Arial"/>
      </w:rPr>
      <w:t>6</w:t>
    </w:r>
    <w:r>
      <w:rPr>
        <w:rFonts w:ascii="Arial" w:hAnsi="Arial" w:cs="Arial"/>
      </w:rPr>
      <w:t xml:space="preserve"> priedas „T</w:t>
    </w:r>
    <w:r w:rsidR="006A6C35">
      <w:rPr>
        <w:rFonts w:ascii="Arial" w:hAnsi="Arial" w:cs="Arial"/>
      </w:rPr>
      <w:t>ie</w:t>
    </w:r>
    <w:r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C855C24"/>
    <w:multiLevelType w:val="hybridMultilevel"/>
    <w:tmpl w:val="FD08D0DA"/>
    <w:lvl w:ilvl="0" w:tplc="8398F4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9723734">
    <w:abstractNumId w:val="0"/>
  </w:num>
  <w:num w:numId="2" w16cid:durableId="441145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1852"/>
    <w:rsid w:val="0006680A"/>
    <w:rsid w:val="000F35CC"/>
    <w:rsid w:val="00103FE0"/>
    <w:rsid w:val="0012747C"/>
    <w:rsid w:val="001E3B7C"/>
    <w:rsid w:val="002017D3"/>
    <w:rsid w:val="00212EE1"/>
    <w:rsid w:val="00232D7F"/>
    <w:rsid w:val="00275F86"/>
    <w:rsid w:val="00293F52"/>
    <w:rsid w:val="002A04C7"/>
    <w:rsid w:val="002A35C5"/>
    <w:rsid w:val="00317D70"/>
    <w:rsid w:val="003668BF"/>
    <w:rsid w:val="003A5A1D"/>
    <w:rsid w:val="003C718B"/>
    <w:rsid w:val="004C090A"/>
    <w:rsid w:val="00503F46"/>
    <w:rsid w:val="00504ED3"/>
    <w:rsid w:val="00654C89"/>
    <w:rsid w:val="006A6C35"/>
    <w:rsid w:val="007050CE"/>
    <w:rsid w:val="009154AF"/>
    <w:rsid w:val="00927014"/>
    <w:rsid w:val="00950EF5"/>
    <w:rsid w:val="009D6561"/>
    <w:rsid w:val="00A17197"/>
    <w:rsid w:val="00A31E59"/>
    <w:rsid w:val="00B0508C"/>
    <w:rsid w:val="00B24281"/>
    <w:rsid w:val="00B44716"/>
    <w:rsid w:val="00B57241"/>
    <w:rsid w:val="00B76C39"/>
    <w:rsid w:val="00BE27FB"/>
    <w:rsid w:val="00CD05B6"/>
    <w:rsid w:val="00D72A2C"/>
    <w:rsid w:val="00D82D48"/>
    <w:rsid w:val="00DE0979"/>
    <w:rsid w:val="00DF687C"/>
    <w:rsid w:val="00E04F0C"/>
    <w:rsid w:val="00E25529"/>
    <w:rsid w:val="00EA61AD"/>
    <w:rsid w:val="00EB0319"/>
    <w:rsid w:val="00EE6C0F"/>
    <w:rsid w:val="00F84CC6"/>
    <w:rsid w:val="00F867B2"/>
    <w:rsid w:val="00F8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Sandra Metlovaitė | VMU</cp:lastModifiedBy>
  <cp:revision>18</cp:revision>
  <dcterms:created xsi:type="dcterms:W3CDTF">2022-08-25T11:53:00Z</dcterms:created>
  <dcterms:modified xsi:type="dcterms:W3CDTF">2026-04-21T13:29:00Z</dcterms:modified>
</cp:coreProperties>
</file>